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5C" w:rsidRPr="00C3035C" w:rsidRDefault="00C3035C" w:rsidP="00C3035C">
      <w:pPr>
        <w:shd w:val="clear" w:color="auto" w:fill="FAFAFA"/>
        <w:spacing w:before="150"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Оголошення (</w:t>
      </w:r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>опубліковано 21.04.2020</w:t>
      </w: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):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                                                                                ЗАТВЕРДЖЕНО: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                                                                                      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р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ішенням конкурсної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                                                                                             комі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с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ії від 21.04.2020 №1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jc w:val="center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 xml:space="preserve">Оголошення про проведення конкурсу на зайняття вакантної посади  директора комунального некомерційного </w:t>
      </w:r>
      <w:proofErr w:type="gramStart"/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>п</w:t>
      </w:r>
      <w:proofErr w:type="gramEnd"/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>ідприємства Миколаївської міської ради «Центр первинної медико-санітарної допомоги № 1»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> 21.04.2020</w:t>
      </w:r>
    </w:p>
    <w:p w:rsidR="00C3035C" w:rsidRPr="00C3035C" w:rsidRDefault="00C3035C" w:rsidP="00C3035C">
      <w:pPr>
        <w:numPr>
          <w:ilvl w:val="0"/>
          <w:numId w:val="1"/>
        </w:numPr>
        <w:shd w:val="clear" w:color="auto" w:fill="FAFAFA"/>
        <w:spacing w:before="72" w:after="72" w:line="300" w:lineRule="atLeast"/>
        <w:ind w:left="48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 xml:space="preserve">1.    Правові </w:t>
      </w:r>
      <w:proofErr w:type="gramStart"/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>п</w:t>
      </w:r>
      <w:proofErr w:type="gramEnd"/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>ідстави проведення конкурсу: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           Відповідно до Порядку проведення конкурсу на зайняття посади керівника державного, комунального закладу охорони здоров, затвердженого постановою Кабінету Міні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стр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ів України від 27.12.2017 № 1094, кваліфікаційних характеристик для керівників закладів охорони здоров’я, затверджених наказом Міністерства охорони здоров’я України від 29.03.2002 №117 «Довідник кваліфікаційних характеристик професій працівників» ВИПУСК 78 «Охорона здоров’я» (зі змінами згідно наказу Міністерства охорони здоров’я України від 31.10.2018 № 1977 «Про внесення змін до Довідника кваліфікаційних характеристик професій працівників. Випуск 78 «Охорона здоров’я»),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р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ішення Миколаївської міської ради від 30.10.2018 № 44/12 «Про внесення змін та доповнень до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р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ішення міської ради від 23.02.2017 № 16/32 «Про затвердження Положень про виконавчі органи Миколаївської міської ради», наказу управління охорони здоров’я Миколаївської міської ради   від 02.04.2020 № 110-Л «Про оголошення конкурсу на зайняття посади директора комунального некомерційного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ідприємства Миколаївської міської ради «Центр первинної медико-санітарної допомоги № 1»».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>Найменування, адреса: </w:t>
      </w: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Комунальне некомерційне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ідприємство Миколаївської міської ради</w:t>
      </w:r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> «</w:t>
      </w: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Центр первинної медико-санітарної допомоги № 1». Юридична адреса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ідприємства: 54018, м. Миколаїв, провулок Кобера, 15А; фактичне місцезнаходження підприємства: 54018, м. Миколаїв, провулок Кобера, 15А.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> Основною метою</w:t>
      </w: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 діяльності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ідприємства є надання первинної медичної допомоги та інших видів медичної допомоги, здійснення управління медичним обслуговуванням населення, що проживає на території міста   Миколаєва, а також вжиття заходів з профілактики захворювань населення та підтримки громадського здоров’я.</w:t>
      </w:r>
    </w:p>
    <w:p w:rsidR="00C3035C" w:rsidRPr="00C3035C" w:rsidRDefault="00C3035C" w:rsidP="00C3035C">
      <w:pPr>
        <w:numPr>
          <w:ilvl w:val="0"/>
          <w:numId w:val="2"/>
        </w:numPr>
        <w:shd w:val="clear" w:color="auto" w:fill="FAFAFA"/>
        <w:spacing w:before="72" w:after="72" w:line="300" w:lineRule="atLeast"/>
        <w:ind w:left="48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>Структура. </w:t>
      </w: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 КНП ММР «Центр первинної медико-санітарної допомоги № 1» складається з наступних структурних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ідрозділів:</w:t>
      </w:r>
    </w:p>
    <w:p w:rsidR="00C3035C" w:rsidRPr="00C3035C" w:rsidRDefault="00C3035C" w:rsidP="00C3035C">
      <w:pPr>
        <w:numPr>
          <w:ilvl w:val="0"/>
          <w:numId w:val="2"/>
        </w:numPr>
        <w:shd w:val="clear" w:color="auto" w:fill="FAFAFA"/>
        <w:spacing w:before="72" w:after="72" w:line="300" w:lineRule="atLeast"/>
        <w:ind w:left="48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Адміністративно-управлінський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ідрозділ.</w:t>
      </w:r>
    </w:p>
    <w:p w:rsidR="00C3035C" w:rsidRPr="00C3035C" w:rsidRDefault="00C3035C" w:rsidP="00C3035C">
      <w:pPr>
        <w:numPr>
          <w:ilvl w:val="0"/>
          <w:numId w:val="2"/>
        </w:numPr>
        <w:shd w:val="clear" w:color="auto" w:fill="FAFAFA"/>
        <w:spacing w:before="72" w:after="72" w:line="300" w:lineRule="atLeast"/>
        <w:ind w:left="48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Господарський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ідрозділ.</w:t>
      </w:r>
    </w:p>
    <w:p w:rsidR="00C3035C" w:rsidRPr="00C3035C" w:rsidRDefault="00C3035C" w:rsidP="00C3035C">
      <w:pPr>
        <w:numPr>
          <w:ilvl w:val="0"/>
          <w:numId w:val="2"/>
        </w:numPr>
        <w:shd w:val="clear" w:color="auto" w:fill="FAFAFA"/>
        <w:spacing w:before="72" w:after="72" w:line="300" w:lineRule="atLeast"/>
        <w:ind w:left="48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Лікувально-профілактичні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ідрозділи: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-        Сімейна амбулаторія №1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-        Сімейна амбулаторія №2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-        Сімейна амбулаторія №3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-        Сімейна амбулаторія №4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-        Сімейна амбулаторія №5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-        Денний терапевтичний стаціонар</w:t>
      </w:r>
    </w:p>
    <w:p w:rsidR="00C3035C" w:rsidRPr="00C3035C" w:rsidRDefault="00C3035C" w:rsidP="00C3035C">
      <w:pPr>
        <w:numPr>
          <w:ilvl w:val="0"/>
          <w:numId w:val="3"/>
        </w:numPr>
        <w:shd w:val="clear" w:color="auto" w:fill="FAFAFA"/>
        <w:spacing w:before="72" w:after="72" w:line="300" w:lineRule="atLeast"/>
        <w:ind w:left="48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Лікувально-діагностичний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ідрозділ.</w:t>
      </w:r>
    </w:p>
    <w:p w:rsidR="00C3035C" w:rsidRPr="00C3035C" w:rsidRDefault="00C3035C" w:rsidP="00C3035C">
      <w:pPr>
        <w:numPr>
          <w:ilvl w:val="0"/>
          <w:numId w:val="3"/>
        </w:numPr>
        <w:shd w:val="clear" w:color="auto" w:fill="FAFAFA"/>
        <w:spacing w:before="72" w:after="72" w:line="300" w:lineRule="atLeast"/>
        <w:ind w:left="480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lastRenderedPageBreak/>
        <w:t>Кліні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ко-д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іагностична лабораторія.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>5. Кошторисні призначення</w:t>
      </w: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 для фінансового забезпечення діяльності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ідприємства на 2020 рік складають </w:t>
      </w:r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>21 379 383,00 грн.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6. </w:t>
      </w:r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>Прийом документів здійснюється</w:t>
      </w: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: з 08 год. 30 хв. 22.04.2020 до 12 год. 30 хв. 13.05.2020 за адресою: м. Миколаїв, вул. Велика Морська, 56.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7. </w:t>
      </w:r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>Телефон для довідок:</w:t>
      </w: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 (0512) 370013 (Музичук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 Н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адія Олексіївна), (0512) 373228 (приймальна); електронна адреса: </w:t>
      </w:r>
      <w:hyperlink r:id="rId5" w:history="1">
        <w:r w:rsidRPr="00C3035C">
          <w:rPr>
            <w:rFonts w:ascii="Helvetica" w:eastAsia="Times New Roman" w:hAnsi="Helvetica" w:cs="Helvetica"/>
            <w:color w:val="2D98BB"/>
            <w:sz w:val="21"/>
          </w:rPr>
          <w:t>uozposhta@mkrada.gov.ua</w:t>
        </w:r>
      </w:hyperlink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.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8. </w:t>
      </w:r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>Перелі</w:t>
      </w:r>
      <w:proofErr w:type="gramStart"/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>к</w:t>
      </w:r>
      <w:proofErr w:type="gramEnd"/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 xml:space="preserve"> документів, що подаються претендентом для участі у конкурсі: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> 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1) Копія паспорта громадянина України.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2) Письмова </w:t>
      </w:r>
      <w:hyperlink r:id="rId6" w:anchor="n147" w:history="1">
        <w:r w:rsidRPr="00C3035C">
          <w:rPr>
            <w:rFonts w:ascii="Helvetica" w:eastAsia="Times New Roman" w:hAnsi="Helvetica" w:cs="Helvetica"/>
            <w:color w:val="2D98BB"/>
            <w:sz w:val="21"/>
          </w:rPr>
          <w:t>заява про участь у конкурсі</w:t>
        </w:r>
      </w:hyperlink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 із зазначенням основних мотивів для зайняття посади за формою згідно з Додатком 1 до постанови Кабінету Міні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стр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ів України від 27.12.2017 №1094.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3) Резюме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у дов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ільній формі.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4) Автобіографія.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5) Копія (копії) документа (документів) про освіту, науковий ступінь, вчене звання, кваліфікаційну категорію,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ідвищення кваліфікації, які підтверджують відповідність претендента кваліфікаційним вимогам до керівника закладу охорони здоров’я, а також копію трудової книжки або інших документів, що підтверджують досвід роботи.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6)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З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fldChar w:fldCharType="begin"/>
      </w: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instrText xml:space="preserve"> HYPERLINK "http://zakon.rada.gov.ua/laws/show/1094-2017-%D0%BF" \l "n150" </w:instrText>
      </w: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fldChar w:fldCharType="separate"/>
      </w:r>
      <w:r w:rsidRPr="00C3035C">
        <w:rPr>
          <w:rFonts w:ascii="Helvetica" w:eastAsia="Times New Roman" w:hAnsi="Helvetica" w:cs="Helvetica"/>
          <w:color w:val="2D98BB"/>
          <w:sz w:val="21"/>
        </w:rPr>
        <w:t>года на обробку персональних даних</w:t>
      </w: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fldChar w:fldCharType="end"/>
      </w: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 згідно з Додатком 2 до постанови Кабінету Міністрів України від 27.12.2017 № 1094.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7) Конкурсна пропозиція обсягом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не б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ільше 15 сторінок друкованого тексту в паперовій та електронній формі.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8) Довідка Міністерства внутрішніх справ про відсутність судимості (оригінал).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9) Медичні довідки про стан здоров’я, щодо перебування особи на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обл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іку у психоневрологічному та наркологічному закладі охорони здоров’я за формами, затвердженими Міністерством охорони здоров’я України (оригінали).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10) </w:t>
      </w:r>
      <w:hyperlink r:id="rId7" w:anchor="n153" w:history="1">
        <w:r w:rsidRPr="00C3035C">
          <w:rPr>
            <w:rFonts w:ascii="Helvetica" w:eastAsia="Times New Roman" w:hAnsi="Helvetica" w:cs="Helvetica"/>
            <w:color w:val="2D98BB"/>
            <w:sz w:val="21"/>
          </w:rPr>
          <w:t>Попередження</w:t>
        </w:r>
      </w:hyperlink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 стосовно встановлених </w:t>
      </w:r>
      <w:hyperlink r:id="rId8" w:tgtFrame="_blank" w:history="1">
        <w:r w:rsidRPr="00C3035C">
          <w:rPr>
            <w:rFonts w:ascii="Helvetica" w:eastAsia="Times New Roman" w:hAnsi="Helvetica" w:cs="Helvetica"/>
            <w:color w:val="2D98BB"/>
            <w:sz w:val="21"/>
          </w:rPr>
          <w:t>Законом України</w:t>
        </w:r>
      </w:hyperlink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 «Про запобігання корупції» вимог та обмежень,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ідписане претендентом на посаду, за формою згідно з Додатком 3 до постанови Кабінету Міністрів України від 27.12.2017 №1094.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11) </w:t>
      </w:r>
      <w:hyperlink r:id="rId9" w:anchor="n157" w:history="1">
        <w:r w:rsidRPr="00C3035C">
          <w:rPr>
            <w:rFonts w:ascii="Helvetica" w:eastAsia="Times New Roman" w:hAnsi="Helvetica" w:cs="Helvetica"/>
            <w:color w:val="2D98BB"/>
            <w:sz w:val="21"/>
          </w:rPr>
          <w:t>Заява про відсутність у діях особи конфлікту інтересів</w:t>
        </w:r>
      </w:hyperlink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 згідно із Додатком 4 до постанови Кабінету Міні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стр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ів України від 27.12.2017 №1094.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12)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ідтвердження подання декларації особи, уповноваженої на виконання функцій держави або місцевого самоврядування, за минулий рік (2019 рік) (відповідно до абзацу першого </w:t>
      </w:r>
      <w:hyperlink r:id="rId10" w:anchor="n443" w:tgtFrame="_blank" w:history="1">
        <w:r w:rsidRPr="00C3035C">
          <w:rPr>
            <w:rFonts w:ascii="Helvetica" w:eastAsia="Times New Roman" w:hAnsi="Helvetica" w:cs="Helvetica"/>
            <w:color w:val="2D98BB"/>
            <w:sz w:val="21"/>
          </w:rPr>
          <w:t>частини третьої</w:t>
        </w:r>
      </w:hyperlink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 статті 45 Закону України «Про запобігання корупції»).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          Документи, крім заяви про участь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у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 конкурсі, подаються в запечатаному вигляді.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          Особа, яка виявила бажання взяти участь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у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конкурс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 Відповідальність за достовірність поданих документів несе претендент.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>9. Вимоги до претендента: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1) Вища освіта ІІ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р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івня за ступенем магістра спеціальності знань «Управління та містобудування» або «Публічне управління та адміністрування», або «Право», або </w:t>
      </w: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lastRenderedPageBreak/>
        <w:t>«Соціально та поведінкові науки»,  або «Гуманітарні науки» або «Охорона здоров’я» та спеціалізацією «Організація і управління охороною здоров’я».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2) Стаж роботи не менше 3-х рокі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в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за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 спеціальністю або одного року на керівних посадах.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>10. Вимоги до  конкурсної пропозиції: </w:t>
      </w: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       Конкурсна пропозиція повинна містити проєкт плану розвитку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ідприємства на середньострокову перспективу (три - п’ять років), в якому передбачаються:</w:t>
      </w:r>
    </w:p>
    <w:p w:rsidR="00C3035C" w:rsidRPr="00C3035C" w:rsidRDefault="00C3035C" w:rsidP="00C3035C">
      <w:pPr>
        <w:numPr>
          <w:ilvl w:val="0"/>
          <w:numId w:val="4"/>
        </w:numPr>
        <w:shd w:val="clear" w:color="auto" w:fill="FAFAFA"/>
        <w:spacing w:before="72" w:after="72" w:line="300" w:lineRule="atLeast"/>
        <w:ind w:left="384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план реформування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ідприємства протягом одного року;</w:t>
      </w:r>
    </w:p>
    <w:p w:rsidR="00C3035C" w:rsidRPr="00C3035C" w:rsidRDefault="00C3035C" w:rsidP="00C3035C">
      <w:pPr>
        <w:numPr>
          <w:ilvl w:val="0"/>
          <w:numId w:val="4"/>
        </w:numPr>
        <w:shd w:val="clear" w:color="auto" w:fill="FAFAFA"/>
        <w:spacing w:before="72" w:after="72" w:line="300" w:lineRule="atLeast"/>
        <w:ind w:left="384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заходи з виконання завдань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ідприємства і результати аналізу можливих ризиків, пропозиції з поліпшення економічних та фінансових показників підприємства, підвищення ефективності його діяльності, запобігання корупції;</w:t>
      </w:r>
    </w:p>
    <w:p w:rsidR="00C3035C" w:rsidRPr="00C3035C" w:rsidRDefault="00C3035C" w:rsidP="00C3035C">
      <w:pPr>
        <w:numPr>
          <w:ilvl w:val="0"/>
          <w:numId w:val="4"/>
        </w:numPr>
        <w:shd w:val="clear" w:color="auto" w:fill="FAFAFA"/>
        <w:spacing w:before="72" w:after="72" w:line="300" w:lineRule="atLeast"/>
        <w:ind w:left="384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пропозиції щодо залучення інвестицій для розвитку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ідприємства;</w:t>
      </w:r>
    </w:p>
    <w:p w:rsidR="00C3035C" w:rsidRPr="00C3035C" w:rsidRDefault="00C3035C" w:rsidP="00C3035C">
      <w:pPr>
        <w:numPr>
          <w:ilvl w:val="0"/>
          <w:numId w:val="4"/>
        </w:numPr>
        <w:shd w:val="clear" w:color="auto" w:fill="FAFAFA"/>
        <w:spacing w:before="72" w:after="72" w:line="300" w:lineRule="atLeast"/>
        <w:ind w:left="384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 xml:space="preserve">пропозиції (відомості) щодо очікуваної динаміки поліпшення основних показників діяльності </w:t>
      </w:r>
      <w:proofErr w:type="gramStart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п</w:t>
      </w:r>
      <w:proofErr w:type="gramEnd"/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ідприємства.</w:t>
      </w:r>
    </w:p>
    <w:p w:rsidR="00C3035C" w:rsidRPr="00C3035C" w:rsidRDefault="00C3035C" w:rsidP="00C3035C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>11. Умови оплати праці керівника</w:t>
      </w: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 – визначаються контрактом, укладеним з переможцем конкурсу.</w:t>
      </w:r>
    </w:p>
    <w:p w:rsidR="00C3035C" w:rsidRPr="00C3035C" w:rsidRDefault="00C3035C" w:rsidP="00C3035C">
      <w:pPr>
        <w:shd w:val="clear" w:color="auto" w:fill="FAFAFA"/>
        <w:spacing w:before="150" w:after="75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 xml:space="preserve">12. Дата і </w:t>
      </w:r>
      <w:proofErr w:type="gramStart"/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>м</w:t>
      </w:r>
      <w:proofErr w:type="gramEnd"/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>ісце проведення конкурсу</w:t>
      </w:r>
      <w:r w:rsidRPr="00C3035C">
        <w:rPr>
          <w:rFonts w:ascii="Helvetica" w:eastAsia="Times New Roman" w:hAnsi="Helvetica" w:cs="Helvetica"/>
          <w:color w:val="666666"/>
          <w:sz w:val="21"/>
          <w:szCs w:val="21"/>
        </w:rPr>
        <w:t>: управління охорони здоров’я Миколаївської міської ради, місто Миколаїв вулиця Велика Морська, 56,  </w:t>
      </w:r>
      <w:r w:rsidRPr="00C3035C">
        <w:rPr>
          <w:rFonts w:ascii="Helvetica" w:eastAsia="Times New Roman" w:hAnsi="Helvetica" w:cs="Helvetica"/>
          <w:b/>
          <w:bCs/>
          <w:color w:val="666666"/>
          <w:sz w:val="21"/>
        </w:rPr>
        <w:t>14.05.2020 о 14 год. 00 хв.</w:t>
      </w:r>
    </w:p>
    <w:p w:rsidR="00334559" w:rsidRDefault="00334559"/>
    <w:sectPr w:rsidR="00334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323B"/>
    <w:multiLevelType w:val="multilevel"/>
    <w:tmpl w:val="72CE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43AFD"/>
    <w:multiLevelType w:val="multilevel"/>
    <w:tmpl w:val="90C6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27CA6"/>
    <w:multiLevelType w:val="multilevel"/>
    <w:tmpl w:val="6EB8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45536"/>
    <w:multiLevelType w:val="multilevel"/>
    <w:tmpl w:val="0C3CD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3035C"/>
    <w:rsid w:val="00334559"/>
    <w:rsid w:val="00C3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035C"/>
    <w:rPr>
      <w:b/>
      <w:bCs/>
    </w:rPr>
  </w:style>
  <w:style w:type="paragraph" w:customStyle="1" w:styleId="listparagraph">
    <w:name w:val="listparagraph"/>
    <w:basedOn w:val="a"/>
    <w:rsid w:val="00C3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3035C"/>
    <w:rPr>
      <w:color w:val="0000FF"/>
      <w:u w:val="single"/>
    </w:rPr>
  </w:style>
  <w:style w:type="paragraph" w:customStyle="1" w:styleId="rvps2">
    <w:name w:val="rvps2"/>
    <w:basedOn w:val="a"/>
    <w:rsid w:val="00C3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1700-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1094-2017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1094-2017-%D0%B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ozposhta@mkrada.gov.ua" TargetMode="External"/><Relationship Id="rId10" Type="http://schemas.openxmlformats.org/officeDocument/2006/relationships/hyperlink" Target="http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1094-2017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1078</Words>
  <Characters>6147</Characters>
  <Application>Microsoft Office Word</Application>
  <DocSecurity>0</DocSecurity>
  <Lines>51</Lines>
  <Paragraphs>14</Paragraphs>
  <ScaleCrop>false</ScaleCrop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2021-05-20T04:56:00Z</dcterms:created>
  <dcterms:modified xsi:type="dcterms:W3CDTF">2021-05-20T04:56:00Z</dcterms:modified>
</cp:coreProperties>
</file>